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18" w:rsidRPr="00BD14C0" w:rsidRDefault="006E4F08" w:rsidP="00BD14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4C0">
        <w:rPr>
          <w:rFonts w:ascii="Times New Roman" w:hAnsi="Times New Roman" w:cs="Times New Roman"/>
          <w:b/>
          <w:sz w:val="24"/>
          <w:szCs w:val="24"/>
        </w:rPr>
        <w:t>International Police Perspective</w:t>
      </w:r>
    </w:p>
    <w:p w:rsidR="006E4F08" w:rsidRPr="002B3759" w:rsidRDefault="002B3759" w:rsidP="002B37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782D" w:rsidRPr="002B3759">
        <w:rPr>
          <w:rFonts w:ascii="Times New Roman" w:hAnsi="Times New Roman" w:cs="Times New Roman"/>
          <w:sz w:val="24"/>
          <w:szCs w:val="24"/>
        </w:rPr>
        <w:t xml:space="preserve">Philip </w:t>
      </w:r>
      <w:proofErr w:type="spellStart"/>
      <w:r w:rsidR="00FE782D" w:rsidRPr="002B3759">
        <w:rPr>
          <w:rFonts w:ascii="Times New Roman" w:hAnsi="Times New Roman" w:cs="Times New Roman"/>
          <w:sz w:val="24"/>
          <w:szCs w:val="24"/>
        </w:rPr>
        <w:t>Riechel</w:t>
      </w:r>
      <w:proofErr w:type="spellEnd"/>
      <w:r w:rsidR="00FE782D" w:rsidRPr="002B3759">
        <w:rPr>
          <w:rFonts w:ascii="Times New Roman" w:hAnsi="Times New Roman" w:cs="Times New Roman"/>
          <w:sz w:val="24"/>
          <w:szCs w:val="24"/>
        </w:rPr>
        <w:t xml:space="preserve"> effectively designs his book, ‘Comparative Criminal Justice Systems: A Tropical Approach</w:t>
      </w:r>
      <w:r w:rsidR="006324DF" w:rsidRPr="002B3759">
        <w:rPr>
          <w:rFonts w:ascii="Times New Roman" w:hAnsi="Times New Roman" w:cs="Times New Roman"/>
          <w:sz w:val="24"/>
          <w:szCs w:val="24"/>
        </w:rPr>
        <w:t xml:space="preserve">’ to explain the complexities of various judicial systems and police structures around the world. </w:t>
      </w:r>
      <w:r w:rsidR="00641C60" w:rsidRPr="002B3759">
        <w:rPr>
          <w:rFonts w:ascii="Times New Roman" w:hAnsi="Times New Roman" w:cs="Times New Roman"/>
          <w:sz w:val="24"/>
          <w:szCs w:val="24"/>
        </w:rPr>
        <w:t xml:space="preserve">Chapter six of the book entails a description of six </w:t>
      </w:r>
      <w:r w:rsidR="00005242" w:rsidRPr="002B3759">
        <w:rPr>
          <w:rFonts w:ascii="Times New Roman" w:hAnsi="Times New Roman" w:cs="Times New Roman"/>
          <w:sz w:val="24"/>
          <w:szCs w:val="24"/>
        </w:rPr>
        <w:t xml:space="preserve">police structures </w:t>
      </w:r>
      <w:r w:rsidR="00BD14C0">
        <w:rPr>
          <w:rFonts w:ascii="Times New Roman" w:hAnsi="Times New Roman" w:cs="Times New Roman"/>
          <w:sz w:val="24"/>
          <w:szCs w:val="24"/>
        </w:rPr>
        <w:t>regarding</w:t>
      </w:r>
      <w:r w:rsidR="00005242" w:rsidRPr="002B3759">
        <w:rPr>
          <w:rFonts w:ascii="Times New Roman" w:hAnsi="Times New Roman" w:cs="Times New Roman"/>
          <w:sz w:val="24"/>
          <w:szCs w:val="24"/>
        </w:rPr>
        <w:t xml:space="preserve"> the Bayley’s typology. </w:t>
      </w:r>
      <w:r w:rsidR="000D38CF" w:rsidRPr="002B3759">
        <w:rPr>
          <w:rFonts w:ascii="Times New Roman" w:hAnsi="Times New Roman" w:cs="Times New Roman"/>
          <w:sz w:val="24"/>
          <w:szCs w:val="24"/>
        </w:rPr>
        <w:t>These</w:t>
      </w:r>
      <w:r w:rsidR="005E09FB" w:rsidRPr="002B3759">
        <w:rPr>
          <w:rFonts w:ascii="Times New Roman" w:hAnsi="Times New Roman" w:cs="Times New Roman"/>
          <w:sz w:val="24"/>
          <w:szCs w:val="24"/>
        </w:rPr>
        <w:t xml:space="preserve"> structures include; </w:t>
      </w:r>
      <w:r w:rsidR="00BD14C0">
        <w:rPr>
          <w:rFonts w:ascii="Times New Roman" w:hAnsi="Times New Roman" w:cs="Times New Roman"/>
          <w:sz w:val="24"/>
          <w:szCs w:val="24"/>
        </w:rPr>
        <w:t>single centralized</w:t>
      </w:r>
      <w:r w:rsidR="005E09FB" w:rsidRPr="002B3759">
        <w:rPr>
          <w:rFonts w:ascii="Times New Roman" w:hAnsi="Times New Roman" w:cs="Times New Roman"/>
          <w:sz w:val="24"/>
          <w:szCs w:val="24"/>
        </w:rPr>
        <w:t xml:space="preserve"> systems in Ghana, Decentralized single systems in Japan, </w:t>
      </w:r>
      <w:r w:rsidR="00BD14C0">
        <w:rPr>
          <w:rFonts w:ascii="Times New Roman" w:hAnsi="Times New Roman" w:cs="Times New Roman"/>
          <w:sz w:val="24"/>
          <w:szCs w:val="24"/>
        </w:rPr>
        <w:t>multiple centralized</w:t>
      </w:r>
      <w:r w:rsidR="000D38CF" w:rsidRPr="002B3759">
        <w:rPr>
          <w:rFonts w:ascii="Times New Roman" w:hAnsi="Times New Roman" w:cs="Times New Roman"/>
          <w:sz w:val="24"/>
          <w:szCs w:val="24"/>
        </w:rPr>
        <w:t xml:space="preserve"> systems in France, </w:t>
      </w:r>
      <w:r w:rsidR="00D20AC1" w:rsidRPr="002B3759">
        <w:rPr>
          <w:rFonts w:ascii="Times New Roman" w:hAnsi="Times New Roman" w:cs="Times New Roman"/>
          <w:sz w:val="24"/>
          <w:szCs w:val="24"/>
        </w:rPr>
        <w:t>decentralized multiple coordinated systems in Germany, centralized multiple uncoordinated systems in Spain</w:t>
      </w:r>
      <w:r w:rsidR="00BD14C0">
        <w:rPr>
          <w:rFonts w:ascii="Times New Roman" w:hAnsi="Times New Roman" w:cs="Times New Roman"/>
          <w:sz w:val="24"/>
          <w:szCs w:val="24"/>
        </w:rPr>
        <w:t>,</w:t>
      </w:r>
      <w:r w:rsidR="00D20AC1" w:rsidRPr="002B3759">
        <w:rPr>
          <w:rFonts w:ascii="Times New Roman" w:hAnsi="Times New Roman" w:cs="Times New Roman"/>
          <w:sz w:val="24"/>
          <w:szCs w:val="24"/>
        </w:rPr>
        <w:t xml:space="preserve"> and decentralized mu</w:t>
      </w:r>
      <w:r w:rsidR="00F64754" w:rsidRPr="002B3759">
        <w:rPr>
          <w:rFonts w:ascii="Times New Roman" w:hAnsi="Times New Roman" w:cs="Times New Roman"/>
          <w:sz w:val="24"/>
          <w:szCs w:val="24"/>
        </w:rPr>
        <w:t>ltiple uncoordinated systems in Mexico. Each police structure is endowed with unique features making some struc</w:t>
      </w:r>
      <w:r w:rsidR="00BD14C0">
        <w:rPr>
          <w:rFonts w:ascii="Times New Roman" w:hAnsi="Times New Roman" w:cs="Times New Roman"/>
          <w:sz w:val="24"/>
          <w:szCs w:val="24"/>
        </w:rPr>
        <w:t>tures too stand against others.</w:t>
      </w:r>
      <w:r w:rsidR="00F64754" w:rsidRPr="002B3759">
        <w:rPr>
          <w:rFonts w:ascii="Times New Roman" w:hAnsi="Times New Roman" w:cs="Times New Roman"/>
          <w:sz w:val="24"/>
          <w:szCs w:val="24"/>
        </w:rPr>
        <w:t xml:space="preserve"> </w:t>
      </w:r>
      <w:r w:rsidR="007F70D5" w:rsidRPr="002B3759">
        <w:rPr>
          <w:rFonts w:ascii="Times New Roman" w:hAnsi="Times New Roman" w:cs="Times New Roman"/>
          <w:sz w:val="24"/>
          <w:szCs w:val="24"/>
        </w:rPr>
        <w:t>I believe that</w:t>
      </w:r>
      <w:r w:rsidR="00330CAA" w:rsidRPr="002B3759">
        <w:rPr>
          <w:rFonts w:ascii="Times New Roman" w:hAnsi="Times New Roman" w:cs="Times New Roman"/>
          <w:sz w:val="24"/>
          <w:szCs w:val="24"/>
        </w:rPr>
        <w:t xml:space="preserve"> </w:t>
      </w:r>
      <w:r w:rsidR="00922759" w:rsidRPr="002B3759">
        <w:rPr>
          <w:rFonts w:ascii="Times New Roman" w:hAnsi="Times New Roman" w:cs="Times New Roman"/>
          <w:sz w:val="24"/>
          <w:szCs w:val="24"/>
        </w:rPr>
        <w:t>multiple coordinated decentralized police structure provides more effective and efficient structures for crime prevention and reduction of fear of crime. This form of structure can be seen</w:t>
      </w:r>
      <w:r w:rsidR="006144FA" w:rsidRPr="002B3759">
        <w:rPr>
          <w:rFonts w:ascii="Times New Roman" w:hAnsi="Times New Roman" w:cs="Times New Roman"/>
          <w:sz w:val="24"/>
          <w:szCs w:val="24"/>
        </w:rPr>
        <w:t xml:space="preserve"> in Australia, Canada, Germany</w:t>
      </w:r>
      <w:r w:rsidR="00BD14C0">
        <w:rPr>
          <w:rFonts w:ascii="Times New Roman" w:hAnsi="Times New Roman" w:cs="Times New Roman"/>
          <w:sz w:val="24"/>
          <w:szCs w:val="24"/>
        </w:rPr>
        <w:t>,</w:t>
      </w:r>
      <w:r w:rsidR="006144FA" w:rsidRPr="002B3759">
        <w:rPr>
          <w:rFonts w:ascii="Times New Roman" w:hAnsi="Times New Roman" w:cs="Times New Roman"/>
          <w:sz w:val="24"/>
          <w:szCs w:val="24"/>
        </w:rPr>
        <w:t xml:space="preserve"> and India. </w:t>
      </w:r>
    </w:p>
    <w:p w:rsidR="006144FA" w:rsidRDefault="002B3759" w:rsidP="002B37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44FA" w:rsidRPr="002B3759">
        <w:rPr>
          <w:rFonts w:ascii="Times New Roman" w:hAnsi="Times New Roman" w:cs="Times New Roman"/>
          <w:sz w:val="24"/>
          <w:szCs w:val="24"/>
        </w:rPr>
        <w:t xml:space="preserve">The </w:t>
      </w:r>
      <w:r w:rsidR="00E520ED" w:rsidRPr="002B3759">
        <w:rPr>
          <w:rFonts w:ascii="Times New Roman" w:hAnsi="Times New Roman" w:cs="Times New Roman"/>
          <w:sz w:val="24"/>
          <w:szCs w:val="24"/>
        </w:rPr>
        <w:t>multiple coordinated decentralized structure</w:t>
      </w:r>
      <w:r w:rsidR="00BD14C0">
        <w:rPr>
          <w:rFonts w:ascii="Times New Roman" w:hAnsi="Times New Roman" w:cs="Times New Roman"/>
          <w:sz w:val="24"/>
          <w:szCs w:val="24"/>
        </w:rPr>
        <w:t>s</w:t>
      </w:r>
      <w:r w:rsidR="00E520ED" w:rsidRPr="002B3759">
        <w:rPr>
          <w:rFonts w:ascii="Times New Roman" w:hAnsi="Times New Roman" w:cs="Times New Roman"/>
          <w:sz w:val="24"/>
          <w:szCs w:val="24"/>
        </w:rPr>
        <w:t xml:space="preserve"> </w:t>
      </w:r>
      <w:r w:rsidR="00BD18C9" w:rsidRPr="002B3759">
        <w:rPr>
          <w:rFonts w:ascii="Times New Roman" w:hAnsi="Times New Roman" w:cs="Times New Roman"/>
          <w:sz w:val="24"/>
          <w:szCs w:val="24"/>
        </w:rPr>
        <w:t xml:space="preserve">provide a </w:t>
      </w:r>
      <w:r w:rsidR="00F06662" w:rsidRPr="002B3759">
        <w:rPr>
          <w:rFonts w:ascii="Times New Roman" w:hAnsi="Times New Roman" w:cs="Times New Roman"/>
          <w:sz w:val="24"/>
          <w:szCs w:val="24"/>
        </w:rPr>
        <w:t xml:space="preserve">regionally organized </w:t>
      </w:r>
      <w:r w:rsidR="006D7654" w:rsidRPr="002B3759">
        <w:rPr>
          <w:rFonts w:ascii="Times New Roman" w:hAnsi="Times New Roman" w:cs="Times New Roman"/>
          <w:sz w:val="24"/>
          <w:szCs w:val="24"/>
        </w:rPr>
        <w:t>police. The structure also allows for</w:t>
      </w:r>
      <w:r w:rsidR="006A6B12" w:rsidRPr="006A6B12">
        <w:t xml:space="preserve"> </w:t>
      </w:r>
      <w:r w:rsidR="006A6B12" w:rsidRPr="006A6B12">
        <w:rPr>
          <w:rFonts w:ascii="Times New Roman" w:hAnsi="Times New Roman" w:cs="Times New Roman"/>
          <w:sz w:val="24"/>
          <w:szCs w:val="24"/>
        </w:rPr>
        <w:t xml:space="preserve">an </w:t>
      </w:r>
      <w:r w:rsidR="00C3070E">
        <w:rPr>
          <w:rFonts w:ascii="Times New Roman" w:hAnsi="Times New Roman" w:cs="Times New Roman"/>
          <w:sz w:val="24"/>
          <w:szCs w:val="24"/>
        </w:rPr>
        <w:t>exceptional</w:t>
      </w:r>
      <w:r w:rsidR="006A6B12" w:rsidRPr="006A6B12">
        <w:rPr>
          <w:rFonts w:ascii="Times New Roman" w:hAnsi="Times New Roman" w:cs="Times New Roman"/>
          <w:sz w:val="24"/>
          <w:szCs w:val="24"/>
        </w:rPr>
        <w:t xml:space="preserve"> level of duplication and clashing purview</w:t>
      </w:r>
      <w:r w:rsidR="006D7654" w:rsidRPr="002B3759">
        <w:rPr>
          <w:rFonts w:ascii="Times New Roman" w:hAnsi="Times New Roman" w:cs="Times New Roman"/>
          <w:sz w:val="24"/>
          <w:szCs w:val="24"/>
        </w:rPr>
        <w:t xml:space="preserve">. </w:t>
      </w:r>
      <w:r w:rsidRPr="002B3759">
        <w:rPr>
          <w:rFonts w:ascii="Times New Roman" w:hAnsi="Times New Roman" w:cs="Times New Roman"/>
          <w:sz w:val="24"/>
          <w:szCs w:val="24"/>
        </w:rPr>
        <w:t>None</w:t>
      </w:r>
      <w:r w:rsidR="00A608D5" w:rsidRPr="002B3759">
        <w:rPr>
          <w:rFonts w:ascii="Times New Roman" w:hAnsi="Times New Roman" w:cs="Times New Roman"/>
          <w:sz w:val="24"/>
          <w:szCs w:val="24"/>
        </w:rPr>
        <w:t xml:space="preserve"> of the jurisdiction affects the operations of the</w:t>
      </w:r>
      <w:r w:rsidR="001F2864" w:rsidRPr="001F2864">
        <w:t xml:space="preserve"> </w:t>
      </w:r>
      <w:r w:rsidR="001F2864" w:rsidRPr="001F2864">
        <w:rPr>
          <w:rFonts w:ascii="Times New Roman" w:hAnsi="Times New Roman" w:cs="Times New Roman"/>
          <w:sz w:val="24"/>
          <w:szCs w:val="24"/>
        </w:rPr>
        <w:t>government or state authorities from leading neighborhood examinations in to offe</w:t>
      </w:r>
      <w:r w:rsidR="001F2864">
        <w:rPr>
          <w:rFonts w:ascii="Times New Roman" w:hAnsi="Times New Roman" w:cs="Times New Roman"/>
          <w:sz w:val="24"/>
          <w:szCs w:val="24"/>
        </w:rPr>
        <w:t xml:space="preserve">nses over which they have </w:t>
      </w:r>
      <w:bookmarkStart w:id="0" w:name="_GoBack"/>
      <w:bookmarkEnd w:id="0"/>
      <w:r w:rsidR="001F2864">
        <w:rPr>
          <w:rFonts w:ascii="Times New Roman" w:hAnsi="Times New Roman" w:cs="Times New Roman"/>
          <w:sz w:val="24"/>
          <w:szCs w:val="24"/>
        </w:rPr>
        <w:t>a jurisdiction</w:t>
      </w:r>
      <w:r w:rsidRPr="002B3759">
        <w:rPr>
          <w:rFonts w:ascii="Times New Roman" w:hAnsi="Times New Roman" w:cs="Times New Roman"/>
          <w:sz w:val="24"/>
          <w:szCs w:val="24"/>
        </w:rPr>
        <w:t xml:space="preserve">. </w:t>
      </w:r>
      <w:r w:rsidR="002113B1">
        <w:rPr>
          <w:rFonts w:ascii="Times New Roman" w:hAnsi="Times New Roman" w:cs="Times New Roman"/>
          <w:sz w:val="24"/>
          <w:szCs w:val="24"/>
        </w:rPr>
        <w:t xml:space="preserve">I find it easier for the police to coordinate operations to curb crime in a country through the utilization of this form of police structure. </w:t>
      </w:r>
      <w:r w:rsidR="0017182F">
        <w:rPr>
          <w:rFonts w:ascii="Times New Roman" w:hAnsi="Times New Roman" w:cs="Times New Roman"/>
          <w:sz w:val="24"/>
          <w:szCs w:val="24"/>
        </w:rPr>
        <w:t>Governments</w:t>
      </w:r>
      <w:r w:rsidR="005C61D5">
        <w:rPr>
          <w:rFonts w:ascii="Times New Roman" w:hAnsi="Times New Roman" w:cs="Times New Roman"/>
          <w:sz w:val="24"/>
          <w:szCs w:val="24"/>
        </w:rPr>
        <w:t xml:space="preserve"> are also able to utilize multiple units to counter terrorism through </w:t>
      </w:r>
      <w:r w:rsidR="00BD14C0">
        <w:rPr>
          <w:rFonts w:ascii="Times New Roman" w:hAnsi="Times New Roman" w:cs="Times New Roman"/>
          <w:sz w:val="24"/>
          <w:szCs w:val="24"/>
        </w:rPr>
        <w:t xml:space="preserve">the </w:t>
      </w:r>
      <w:r w:rsidR="005C61D5">
        <w:rPr>
          <w:rFonts w:ascii="Times New Roman" w:hAnsi="Times New Roman" w:cs="Times New Roman"/>
          <w:sz w:val="24"/>
          <w:szCs w:val="24"/>
        </w:rPr>
        <w:t>creation of specialized police units in the country.</w:t>
      </w:r>
    </w:p>
    <w:p w:rsidR="0017182F" w:rsidRPr="002B3759" w:rsidRDefault="00BD14C0" w:rsidP="002B37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182F">
        <w:rPr>
          <w:rFonts w:ascii="Times New Roman" w:hAnsi="Times New Roman" w:cs="Times New Roman"/>
          <w:sz w:val="24"/>
          <w:szCs w:val="24"/>
        </w:rPr>
        <w:t>Japan’s police structure</w:t>
      </w:r>
      <w:r w:rsidR="00D04420">
        <w:rPr>
          <w:rFonts w:ascii="Times New Roman" w:hAnsi="Times New Roman" w:cs="Times New Roman"/>
          <w:sz w:val="24"/>
          <w:szCs w:val="24"/>
        </w:rPr>
        <w:t xml:space="preserve"> is characterized by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04420">
        <w:rPr>
          <w:rFonts w:ascii="Times New Roman" w:hAnsi="Times New Roman" w:cs="Times New Roman"/>
          <w:sz w:val="24"/>
          <w:szCs w:val="24"/>
        </w:rPr>
        <w:t xml:space="preserve">deployment of various regional police </w:t>
      </w:r>
      <w:r w:rsidR="00197342">
        <w:rPr>
          <w:rFonts w:ascii="Times New Roman" w:hAnsi="Times New Roman" w:cs="Times New Roman"/>
          <w:sz w:val="24"/>
          <w:szCs w:val="24"/>
        </w:rPr>
        <w:t>prefectures</w:t>
      </w:r>
      <w:r w:rsidR="00D04420">
        <w:rPr>
          <w:rFonts w:ascii="Times New Roman" w:hAnsi="Times New Roman" w:cs="Times New Roman"/>
          <w:sz w:val="24"/>
          <w:szCs w:val="24"/>
        </w:rPr>
        <w:t xml:space="preserve"> within a certain degree of autonomy. </w:t>
      </w:r>
      <w:r w:rsidR="00197342">
        <w:rPr>
          <w:rFonts w:ascii="Times New Roman" w:hAnsi="Times New Roman" w:cs="Times New Roman"/>
          <w:sz w:val="24"/>
          <w:szCs w:val="24"/>
        </w:rPr>
        <w:t xml:space="preserve">This is a </w:t>
      </w:r>
      <w:r>
        <w:rPr>
          <w:rFonts w:ascii="Times New Roman" w:hAnsi="Times New Roman" w:cs="Times New Roman"/>
          <w:sz w:val="24"/>
          <w:szCs w:val="24"/>
        </w:rPr>
        <w:t>single decentralized</w:t>
      </w:r>
      <w:r w:rsidR="00197342">
        <w:rPr>
          <w:rFonts w:ascii="Times New Roman" w:hAnsi="Times New Roman" w:cs="Times New Roman"/>
          <w:sz w:val="24"/>
          <w:szCs w:val="24"/>
        </w:rPr>
        <w:t xml:space="preserve"> system.</w:t>
      </w:r>
      <w:r w:rsidR="00CB1975">
        <w:rPr>
          <w:rFonts w:ascii="Times New Roman" w:hAnsi="Times New Roman" w:cs="Times New Roman"/>
          <w:sz w:val="24"/>
          <w:szCs w:val="24"/>
        </w:rPr>
        <w:t xml:space="preserve"> This system requires the police to operate in small police </w:t>
      </w:r>
      <w:r w:rsidR="00610327">
        <w:rPr>
          <w:rFonts w:ascii="Times New Roman" w:hAnsi="Times New Roman" w:cs="Times New Roman"/>
          <w:sz w:val="24"/>
          <w:szCs w:val="24"/>
        </w:rPr>
        <w:t>posts in</w:t>
      </w:r>
      <w:r w:rsidR="00CB1975">
        <w:rPr>
          <w:rFonts w:ascii="Times New Roman" w:hAnsi="Times New Roman" w:cs="Times New Roman"/>
          <w:sz w:val="24"/>
          <w:szCs w:val="24"/>
        </w:rPr>
        <w:t xml:space="preserve"> Koban cities and </w:t>
      </w:r>
      <w:proofErr w:type="spellStart"/>
      <w:r w:rsidR="00CB1975">
        <w:rPr>
          <w:rFonts w:ascii="Times New Roman" w:hAnsi="Times New Roman" w:cs="Times New Roman"/>
          <w:sz w:val="24"/>
          <w:szCs w:val="24"/>
        </w:rPr>
        <w:t>Chuzaisho</w:t>
      </w:r>
      <w:proofErr w:type="spellEnd"/>
      <w:r w:rsidR="00CB1975">
        <w:rPr>
          <w:rFonts w:ascii="Times New Roman" w:hAnsi="Times New Roman" w:cs="Times New Roman"/>
          <w:sz w:val="24"/>
          <w:szCs w:val="24"/>
        </w:rPr>
        <w:t xml:space="preserve"> in rural areas</w:t>
      </w:r>
      <w:r w:rsidR="00610327">
        <w:rPr>
          <w:rFonts w:ascii="Times New Roman" w:hAnsi="Times New Roman" w:cs="Times New Roman"/>
          <w:sz w:val="24"/>
          <w:szCs w:val="24"/>
        </w:rPr>
        <w:t xml:space="preserve">. The police thus </w:t>
      </w:r>
      <w:r w:rsidR="00093838" w:rsidRPr="00093838">
        <w:rPr>
          <w:rFonts w:ascii="Times New Roman" w:hAnsi="Times New Roman" w:cs="Times New Roman"/>
          <w:sz w:val="24"/>
          <w:szCs w:val="24"/>
        </w:rPr>
        <w:t xml:space="preserve">keep up an unmatched closeness to the </w:t>
      </w:r>
      <w:r w:rsidR="00610327">
        <w:rPr>
          <w:rFonts w:ascii="Times New Roman" w:hAnsi="Times New Roman" w:cs="Times New Roman"/>
          <w:sz w:val="24"/>
          <w:szCs w:val="24"/>
        </w:rPr>
        <w:t>people.</w:t>
      </w:r>
      <w:r w:rsidR="00197342">
        <w:rPr>
          <w:rFonts w:ascii="Times New Roman" w:hAnsi="Times New Roman" w:cs="Times New Roman"/>
          <w:sz w:val="24"/>
          <w:szCs w:val="24"/>
        </w:rPr>
        <w:t xml:space="preserve"> On the other hand,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97342">
        <w:rPr>
          <w:rFonts w:ascii="Times New Roman" w:hAnsi="Times New Roman" w:cs="Times New Roman"/>
          <w:sz w:val="24"/>
          <w:szCs w:val="24"/>
        </w:rPr>
        <w:lastRenderedPageBreak/>
        <w:t>U.S.A. ha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7342">
        <w:rPr>
          <w:rFonts w:ascii="Times New Roman" w:hAnsi="Times New Roman" w:cs="Times New Roman"/>
          <w:sz w:val="24"/>
          <w:szCs w:val="24"/>
        </w:rPr>
        <w:t xml:space="preserve"> a decentralized coordinated multiple </w:t>
      </w:r>
      <w:r w:rsidR="00E42806">
        <w:rPr>
          <w:rFonts w:ascii="Times New Roman" w:hAnsi="Times New Roman" w:cs="Times New Roman"/>
          <w:sz w:val="24"/>
          <w:szCs w:val="24"/>
        </w:rPr>
        <w:t>system</w:t>
      </w:r>
      <w:r w:rsidR="00197342">
        <w:rPr>
          <w:rFonts w:ascii="Times New Roman" w:hAnsi="Times New Roman" w:cs="Times New Roman"/>
          <w:sz w:val="24"/>
          <w:szCs w:val="24"/>
        </w:rPr>
        <w:t xml:space="preserve"> structure.</w:t>
      </w:r>
      <w:r w:rsidR="00E42806">
        <w:rPr>
          <w:rFonts w:ascii="Times New Roman" w:hAnsi="Times New Roman" w:cs="Times New Roman"/>
          <w:sz w:val="24"/>
          <w:szCs w:val="24"/>
        </w:rPr>
        <w:t xml:space="preserve"> If the </w:t>
      </w:r>
      <w:r w:rsidR="00CB1975">
        <w:rPr>
          <w:rFonts w:ascii="Times New Roman" w:hAnsi="Times New Roman" w:cs="Times New Roman"/>
          <w:sz w:val="24"/>
          <w:szCs w:val="24"/>
        </w:rPr>
        <w:t>U</w:t>
      </w:r>
      <w:r w:rsidR="00E42806">
        <w:rPr>
          <w:rFonts w:ascii="Times New Roman" w:hAnsi="Times New Roman" w:cs="Times New Roman"/>
          <w:sz w:val="24"/>
          <w:szCs w:val="24"/>
        </w:rPr>
        <w:t xml:space="preserve">.S. was to utilize the same </w:t>
      </w:r>
      <w:r w:rsidR="00897883">
        <w:rPr>
          <w:rFonts w:ascii="Times New Roman" w:hAnsi="Times New Roman" w:cs="Times New Roman"/>
          <w:sz w:val="24"/>
          <w:szCs w:val="24"/>
        </w:rPr>
        <w:t>structure</w:t>
      </w:r>
      <w:r w:rsidR="00E42806">
        <w:rPr>
          <w:rFonts w:ascii="Times New Roman" w:hAnsi="Times New Roman" w:cs="Times New Roman"/>
          <w:sz w:val="24"/>
          <w:szCs w:val="24"/>
        </w:rPr>
        <w:t xml:space="preserve"> as Japan,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015A1">
        <w:rPr>
          <w:rFonts w:ascii="Times New Roman" w:hAnsi="Times New Roman" w:cs="Times New Roman"/>
          <w:sz w:val="24"/>
          <w:szCs w:val="24"/>
        </w:rPr>
        <w:t xml:space="preserve">U.S could fairly adapt </w:t>
      </w:r>
      <w:r>
        <w:rPr>
          <w:rFonts w:ascii="Times New Roman" w:hAnsi="Times New Roman" w:cs="Times New Roman"/>
          <w:sz w:val="24"/>
          <w:szCs w:val="24"/>
        </w:rPr>
        <w:t>several</w:t>
      </w:r>
      <w:r w:rsidR="00C3070E" w:rsidRPr="00C3070E">
        <w:t xml:space="preserve"> </w:t>
      </w:r>
      <w:r w:rsidR="00C3070E" w:rsidRPr="00C3070E">
        <w:rPr>
          <w:rFonts w:ascii="Times New Roman" w:hAnsi="Times New Roman" w:cs="Times New Roman"/>
          <w:sz w:val="24"/>
          <w:szCs w:val="24"/>
        </w:rPr>
        <w:t>aspects and attributes of the Japanese framework for use</w:t>
      </w:r>
      <w:r w:rsidR="00A62117">
        <w:rPr>
          <w:rFonts w:ascii="Times New Roman" w:hAnsi="Times New Roman" w:cs="Times New Roman"/>
          <w:sz w:val="24"/>
          <w:szCs w:val="24"/>
        </w:rPr>
        <w:t>.</w:t>
      </w:r>
      <w:r w:rsidR="00CC699C">
        <w:rPr>
          <w:rFonts w:ascii="Times New Roman" w:hAnsi="Times New Roman" w:cs="Times New Roman"/>
          <w:sz w:val="24"/>
          <w:szCs w:val="24"/>
        </w:rPr>
        <w:t xml:space="preserve"> </w:t>
      </w:r>
      <w:r w:rsidR="00661AC9">
        <w:rPr>
          <w:rFonts w:ascii="Times New Roman" w:hAnsi="Times New Roman" w:cs="Times New Roman"/>
          <w:sz w:val="24"/>
          <w:szCs w:val="24"/>
        </w:rPr>
        <w:t>U.S.A would be required to form a quasi-national police force</w:t>
      </w:r>
      <w:r w:rsidR="006D3974">
        <w:rPr>
          <w:rFonts w:ascii="Times New Roman" w:hAnsi="Times New Roman" w:cs="Times New Roman"/>
          <w:sz w:val="24"/>
          <w:szCs w:val="24"/>
        </w:rPr>
        <w:t xml:space="preserve"> and set up more local policing units. The U.S can also be required to merge some of its units to avoid creating </w:t>
      </w:r>
      <w:r w:rsidR="00C24FB6">
        <w:rPr>
          <w:rFonts w:ascii="Times New Roman" w:hAnsi="Times New Roman" w:cs="Times New Roman"/>
          <w:sz w:val="24"/>
          <w:szCs w:val="24"/>
        </w:rPr>
        <w:t xml:space="preserve">the numerous police units that perform different tasks. One police unit can perform </w:t>
      </w:r>
      <w:r>
        <w:rPr>
          <w:rFonts w:ascii="Times New Roman" w:hAnsi="Times New Roman" w:cs="Times New Roman"/>
          <w:sz w:val="24"/>
          <w:szCs w:val="24"/>
        </w:rPr>
        <w:t>several</w:t>
      </w:r>
      <w:r w:rsidR="00C24FB6">
        <w:rPr>
          <w:rFonts w:ascii="Times New Roman" w:hAnsi="Times New Roman" w:cs="Times New Roman"/>
          <w:sz w:val="24"/>
          <w:szCs w:val="24"/>
        </w:rPr>
        <w:t xml:space="preserve"> roles once they are well equipped and organized.</w:t>
      </w:r>
      <w:r w:rsidR="00850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Besides</w:t>
      </w:r>
      <w:r w:rsidR="00850F93">
        <w:rPr>
          <w:rFonts w:ascii="Times New Roman" w:hAnsi="Times New Roman" w:cs="Times New Roman"/>
          <w:sz w:val="24"/>
          <w:szCs w:val="24"/>
        </w:rPr>
        <w:t xml:space="preserve">, the U.S may borrow from the </w:t>
      </w:r>
      <w:r w:rsidR="00CC699C">
        <w:rPr>
          <w:rFonts w:ascii="Times New Roman" w:hAnsi="Times New Roman" w:cs="Times New Roman"/>
          <w:sz w:val="24"/>
          <w:szCs w:val="24"/>
        </w:rPr>
        <w:t>Japanese</w:t>
      </w:r>
      <w:r w:rsidR="00850F93">
        <w:rPr>
          <w:rFonts w:ascii="Times New Roman" w:hAnsi="Times New Roman" w:cs="Times New Roman"/>
          <w:sz w:val="24"/>
          <w:szCs w:val="24"/>
        </w:rPr>
        <w:t xml:space="preserve"> policing structure</w:t>
      </w:r>
      <w:r w:rsidR="00CC699C">
        <w:rPr>
          <w:rFonts w:ascii="Times New Roman" w:hAnsi="Times New Roman" w:cs="Times New Roman"/>
          <w:sz w:val="24"/>
          <w:szCs w:val="24"/>
        </w:rPr>
        <w:t xml:space="preserve"> to prevent</w:t>
      </w:r>
      <w:r w:rsidR="001F496F">
        <w:rPr>
          <w:rFonts w:ascii="Times New Roman" w:hAnsi="Times New Roman" w:cs="Times New Roman"/>
          <w:sz w:val="24"/>
          <w:szCs w:val="24"/>
        </w:rPr>
        <w:t xml:space="preserve"> high crime rates</w:t>
      </w:r>
      <w:r w:rsidR="00E0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society. </w:t>
      </w:r>
    </w:p>
    <w:sectPr w:rsidR="0017182F" w:rsidRPr="002B3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WwNDAzMDE3MDQwMLJQ0lEKTi0uzszPAykwqgUA0EHT3SwAAAA="/>
  </w:docVars>
  <w:rsids>
    <w:rsidRoot w:val="006E4F08"/>
    <w:rsid w:val="00005242"/>
    <w:rsid w:val="00093838"/>
    <w:rsid w:val="000D38CF"/>
    <w:rsid w:val="0017182F"/>
    <w:rsid w:val="00197342"/>
    <w:rsid w:val="001F2864"/>
    <w:rsid w:val="001F496F"/>
    <w:rsid w:val="002113B1"/>
    <w:rsid w:val="002B3759"/>
    <w:rsid w:val="00330CAA"/>
    <w:rsid w:val="00397410"/>
    <w:rsid w:val="00572618"/>
    <w:rsid w:val="005C61D5"/>
    <w:rsid w:val="005E09FB"/>
    <w:rsid w:val="00610327"/>
    <w:rsid w:val="006144FA"/>
    <w:rsid w:val="006324DF"/>
    <w:rsid w:val="00641C60"/>
    <w:rsid w:val="00661AC9"/>
    <w:rsid w:val="006A6B12"/>
    <w:rsid w:val="006D3974"/>
    <w:rsid w:val="006D7654"/>
    <w:rsid w:val="006E4F08"/>
    <w:rsid w:val="007F70D5"/>
    <w:rsid w:val="00850F93"/>
    <w:rsid w:val="00897883"/>
    <w:rsid w:val="00922759"/>
    <w:rsid w:val="00A608D5"/>
    <w:rsid w:val="00A62117"/>
    <w:rsid w:val="00BD14C0"/>
    <w:rsid w:val="00BD18C9"/>
    <w:rsid w:val="00C015A1"/>
    <w:rsid w:val="00C24FB6"/>
    <w:rsid w:val="00C3070E"/>
    <w:rsid w:val="00CB1975"/>
    <w:rsid w:val="00CC699C"/>
    <w:rsid w:val="00D04420"/>
    <w:rsid w:val="00D20AC1"/>
    <w:rsid w:val="00D34594"/>
    <w:rsid w:val="00E000D3"/>
    <w:rsid w:val="00E42806"/>
    <w:rsid w:val="00E520ED"/>
    <w:rsid w:val="00F06662"/>
    <w:rsid w:val="00F64754"/>
    <w:rsid w:val="00FE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B0A5E-DC64-4EE9-A44D-1C0C4FD6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2019-10-19T20:22:00Z</dcterms:created>
  <dcterms:modified xsi:type="dcterms:W3CDTF">2019-10-19T20:22:00Z</dcterms:modified>
</cp:coreProperties>
</file>